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US/AZ Government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“I am” Statements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Driving Question:</w:t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left"/>
        <w:rPr/>
      </w:pPr>
      <w:r w:rsidDel="00000000" w:rsidR="00000000" w:rsidRPr="00000000">
        <w:rPr>
          <w:b w:val="1"/>
          <w:rtl w:val="0"/>
        </w:rPr>
        <w:t xml:space="preserve">“I am” Goals: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The goal of this class is for you to grow in your understanding of government impacts on our daily lives by researching a topic that you are interested in. </w:t>
      </w:r>
    </w:p>
    <w:p w:rsidR="00000000" w:rsidDel="00000000" w:rsidP="00000000" w:rsidRDefault="00000000" w:rsidRPr="00000000" w14:paraId="0000000B">
      <w:pPr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Ask questions. Seek out the answers. If you engage in this process, your understanding will grow day by day.</w:t>
      </w:r>
    </w:p>
    <w:p w:rsidR="00000000" w:rsidDel="00000000" w:rsidP="00000000" w:rsidRDefault="00000000" w:rsidRPr="00000000" w14:paraId="0000000D">
      <w:pPr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If you are unsure how these Learning Statements connect with your topic naturally, your next step is to go to Schoology and do the Guided Activities.</w:t>
      </w:r>
    </w:p>
    <w:p w:rsidR="00000000" w:rsidDel="00000000" w:rsidP="00000000" w:rsidRDefault="00000000" w:rsidRPr="00000000" w14:paraId="0000000F">
      <w:pPr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Checkpoints have been established to help you with your time management throughout your project work time.</w:t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Checkpoint #1</w:t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Citizenship</w:t>
      </w:r>
    </w:p>
    <w:p w:rsidR="00000000" w:rsidDel="00000000" w:rsidP="00000000" w:rsidRDefault="00000000" w:rsidRPr="00000000" w14:paraId="0000001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I am realizing what it means to be an American Citizen.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I am learning to read multiple founding documents and develop my understanding of significant historical concepts found in those documents.</w:t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Checkpoint #2</w:t>
      </w:r>
    </w:p>
    <w:p w:rsidR="00000000" w:rsidDel="00000000" w:rsidP="00000000" w:rsidRDefault="00000000" w:rsidRPr="00000000" w14:paraId="00000019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Voting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I am grasping multiple factors that influence voters and election campaigns.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I am continuing to understand how people are elected/appointed to positions in multiple levels of government.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center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Checkpoint #3</w:t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Civil Rights and Civil Liberties</w:t>
      </w:r>
    </w:p>
    <w:p w:rsidR="00000000" w:rsidDel="00000000" w:rsidP="00000000" w:rsidRDefault="00000000" w:rsidRPr="00000000" w14:paraId="00000020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I am learning of significant social movements led by organizations and individuals promoting “justice for all” throughout US History.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I am realizing how Judicial Interpretation of the U.S. </w:t>
      </w:r>
      <w:r w:rsidDel="00000000" w:rsidR="00000000" w:rsidRPr="00000000">
        <w:rPr>
          <w:rtl w:val="0"/>
        </w:rPr>
        <w:t xml:space="preserve">Constitution</w:t>
      </w:r>
      <w:r w:rsidDel="00000000" w:rsidR="00000000" w:rsidRPr="00000000">
        <w:rPr>
          <w:rtl w:val="0"/>
        </w:rPr>
        <w:t xml:space="preserve"> has both restricted and protected rights of citizens.</w:t>
      </w:r>
    </w:p>
    <w:p w:rsidR="00000000" w:rsidDel="00000000" w:rsidP="00000000" w:rsidRDefault="00000000" w:rsidRPr="00000000" w14:paraId="00000023">
      <w:pPr>
        <w:spacing w:line="240" w:lineRule="auto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center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Checkpoint #4 - April 30th</w:t>
      </w:r>
    </w:p>
    <w:p w:rsidR="00000000" w:rsidDel="00000000" w:rsidP="00000000" w:rsidRDefault="00000000" w:rsidRPr="00000000" w14:paraId="00000025">
      <w:pPr>
        <w:spacing w:line="240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Branches of Government/Government Departments</w:t>
      </w:r>
    </w:p>
    <w:p w:rsidR="00000000" w:rsidDel="00000000" w:rsidP="00000000" w:rsidRDefault="00000000" w:rsidRPr="00000000" w14:paraId="0000002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I am discovering how the three branches of government, federal and state, work with and against each other.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I am realizing how the branches of government and their departments have changed over time.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I am continuing to build my understanding of the Legislative Process and who impacts those processes.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360" w:top="360" w:left="360" w:right="360" w:header="720" w:footer="720"/>
      <w:pgNumType w:start="1"/>
      <w:cols w:equalWidth="0" w:num="1">
        <w:col w:space="0" w:w="115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center"/>
      <w:rPr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